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7758" w14:textId="3AABE3A1" w:rsidR="001C346A" w:rsidRDefault="001C346A" w:rsidP="0030718A">
      <w:pPr>
        <w:rPr>
          <w:rFonts w:ascii="Verdana" w:hAnsi="Verdana"/>
          <w:b/>
          <w:bCs/>
          <w:sz w:val="52"/>
          <w:szCs w:val="52"/>
        </w:rPr>
      </w:pPr>
      <w:r>
        <w:rPr>
          <w:noProof/>
          <w:lang w:eastAsia="en-GB"/>
        </w:rPr>
        <w:drawing>
          <wp:inline distT="0" distB="0" distL="0" distR="0" wp14:anchorId="240E5064" wp14:editId="542ED887">
            <wp:extent cx="1175657" cy="2085982"/>
            <wp:effectExtent l="0" t="0" r="5715" b="0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592" cy="208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FE0A6" w14:textId="77777777" w:rsidR="001C346A" w:rsidRPr="001C346A" w:rsidRDefault="001C346A" w:rsidP="001C346A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14:paraId="61BAA631" w14:textId="27129E13" w:rsidR="00A122AB" w:rsidRPr="001C346A" w:rsidRDefault="00A122AB" w:rsidP="001C346A">
      <w:pPr>
        <w:spacing w:after="0" w:line="360" w:lineRule="auto"/>
        <w:rPr>
          <w:rFonts w:ascii="Verdana" w:hAnsi="Verdana"/>
          <w:b/>
          <w:bCs/>
          <w:sz w:val="36"/>
          <w:szCs w:val="36"/>
        </w:rPr>
      </w:pPr>
      <w:r w:rsidRPr="001C346A">
        <w:rPr>
          <w:rFonts w:ascii="Verdana" w:hAnsi="Verdana"/>
          <w:b/>
          <w:bCs/>
          <w:sz w:val="36"/>
          <w:szCs w:val="36"/>
        </w:rPr>
        <w:t>Designing for Renewable Energy in Wales</w:t>
      </w:r>
    </w:p>
    <w:p w14:paraId="23300E80" w14:textId="216CCC49" w:rsidR="00A122AB" w:rsidRPr="001C346A" w:rsidRDefault="00A122AB" w:rsidP="001C346A">
      <w:pPr>
        <w:spacing w:after="0" w:line="360" w:lineRule="auto"/>
        <w:rPr>
          <w:rFonts w:ascii="Verdana" w:hAnsi="Verdana"/>
          <w:sz w:val="36"/>
          <w:szCs w:val="36"/>
        </w:rPr>
      </w:pPr>
      <w:r w:rsidRPr="001C346A">
        <w:rPr>
          <w:rFonts w:ascii="Verdana" w:hAnsi="Verdana"/>
          <w:sz w:val="36"/>
          <w:szCs w:val="36"/>
        </w:rPr>
        <w:t>Second Engagement Survey</w:t>
      </w:r>
    </w:p>
    <w:p w14:paraId="46ED0C99" w14:textId="77777777" w:rsidR="00A122AB" w:rsidRPr="001C346A" w:rsidRDefault="00A122AB" w:rsidP="001C346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4F4215D" w14:textId="4CC9AA74" w:rsidR="00A122AB" w:rsidRDefault="00A122AB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346A">
        <w:rPr>
          <w:rFonts w:ascii="Verdana" w:hAnsi="Verdana"/>
          <w:sz w:val="20"/>
          <w:szCs w:val="20"/>
        </w:rPr>
        <w:t xml:space="preserve">Thank you for engaging with the process of updating </w:t>
      </w:r>
      <w:r w:rsidR="0030718A" w:rsidRPr="001C346A">
        <w:rPr>
          <w:rFonts w:ascii="Verdana" w:hAnsi="Verdana"/>
          <w:sz w:val="20"/>
          <w:szCs w:val="20"/>
        </w:rPr>
        <w:t xml:space="preserve">guidance on </w:t>
      </w:r>
      <w:r w:rsidRPr="001C346A">
        <w:rPr>
          <w:rFonts w:ascii="Verdana" w:hAnsi="Verdana"/>
          <w:sz w:val="20"/>
          <w:szCs w:val="20"/>
        </w:rPr>
        <w:t>Designing for Renewable Energy in Wales</w:t>
      </w:r>
      <w:r w:rsidR="006F2E9F" w:rsidRPr="001C346A">
        <w:rPr>
          <w:rFonts w:ascii="Verdana" w:hAnsi="Verdana"/>
          <w:sz w:val="20"/>
          <w:szCs w:val="20"/>
        </w:rPr>
        <w:t xml:space="preserve"> during the first stages of consultation</w:t>
      </w:r>
      <w:r w:rsidRPr="001C346A">
        <w:rPr>
          <w:rFonts w:ascii="Verdana" w:hAnsi="Verdana"/>
          <w:sz w:val="20"/>
          <w:szCs w:val="20"/>
        </w:rPr>
        <w:t xml:space="preserve">. </w:t>
      </w:r>
      <w:r w:rsidR="006F2E9F" w:rsidRPr="001C346A">
        <w:rPr>
          <w:rFonts w:ascii="Verdana" w:hAnsi="Verdana"/>
          <w:sz w:val="20"/>
          <w:szCs w:val="20"/>
        </w:rPr>
        <w:t xml:space="preserve">In this second stage we are now sharing the draft updated guidance document. We invite you to </w:t>
      </w:r>
      <w:r w:rsidRPr="001C346A">
        <w:rPr>
          <w:rFonts w:ascii="Verdana" w:hAnsi="Verdana"/>
          <w:sz w:val="20"/>
          <w:szCs w:val="20"/>
        </w:rPr>
        <w:t>complete the following questions (where relevant to you)</w:t>
      </w:r>
      <w:r w:rsidR="006F2E9F" w:rsidRPr="001C346A">
        <w:rPr>
          <w:rFonts w:ascii="Verdana" w:hAnsi="Verdana"/>
          <w:sz w:val="20"/>
          <w:szCs w:val="20"/>
        </w:rPr>
        <w:t>,</w:t>
      </w:r>
      <w:r w:rsidRPr="001C346A">
        <w:rPr>
          <w:rFonts w:ascii="Verdana" w:hAnsi="Verdana"/>
          <w:sz w:val="20"/>
          <w:szCs w:val="20"/>
        </w:rPr>
        <w:t xml:space="preserve"> in the Word document</w:t>
      </w:r>
      <w:r w:rsidR="006F2E9F" w:rsidRPr="001C346A">
        <w:rPr>
          <w:rFonts w:ascii="Verdana" w:hAnsi="Verdana"/>
          <w:sz w:val="20"/>
          <w:szCs w:val="20"/>
        </w:rPr>
        <w:t xml:space="preserve"> provided</w:t>
      </w:r>
      <w:r w:rsidRPr="001C346A">
        <w:rPr>
          <w:rFonts w:ascii="Verdana" w:hAnsi="Verdana"/>
          <w:sz w:val="20"/>
          <w:szCs w:val="20"/>
        </w:rPr>
        <w:t xml:space="preserve">, </w:t>
      </w:r>
      <w:r w:rsidR="006F2E9F" w:rsidRPr="001C346A">
        <w:rPr>
          <w:rFonts w:ascii="Verdana" w:hAnsi="Verdana"/>
          <w:sz w:val="20"/>
          <w:szCs w:val="20"/>
        </w:rPr>
        <w:t xml:space="preserve">and to </w:t>
      </w:r>
      <w:r w:rsidRPr="001C346A">
        <w:rPr>
          <w:rFonts w:ascii="Verdana" w:hAnsi="Verdana"/>
          <w:sz w:val="20"/>
          <w:szCs w:val="20"/>
        </w:rPr>
        <w:t xml:space="preserve">save and return </w:t>
      </w:r>
      <w:r w:rsidR="006F2E9F" w:rsidRPr="001C346A">
        <w:rPr>
          <w:rFonts w:ascii="Verdana" w:hAnsi="Verdana"/>
          <w:sz w:val="20"/>
          <w:szCs w:val="20"/>
        </w:rPr>
        <w:t xml:space="preserve">it to us </w:t>
      </w:r>
      <w:r w:rsidRPr="001C346A">
        <w:rPr>
          <w:rFonts w:ascii="Verdana" w:hAnsi="Verdana"/>
          <w:sz w:val="20"/>
          <w:szCs w:val="20"/>
        </w:rPr>
        <w:t xml:space="preserve">as an attachment by email to connect@dcfw.org by </w:t>
      </w:r>
      <w:r w:rsidR="001C346A">
        <w:rPr>
          <w:rFonts w:ascii="Verdana" w:hAnsi="Verdana"/>
          <w:sz w:val="20"/>
          <w:szCs w:val="20"/>
        </w:rPr>
        <w:t>19</w:t>
      </w:r>
      <w:r w:rsidR="002D530C" w:rsidRPr="001C346A">
        <w:rPr>
          <w:rFonts w:ascii="Verdana" w:hAnsi="Verdana"/>
          <w:sz w:val="20"/>
          <w:szCs w:val="20"/>
        </w:rPr>
        <w:t xml:space="preserve"> June 2023</w:t>
      </w:r>
      <w:r w:rsidRPr="001C346A">
        <w:rPr>
          <w:rFonts w:ascii="Verdana" w:hAnsi="Verdana"/>
          <w:sz w:val="20"/>
          <w:szCs w:val="20"/>
        </w:rPr>
        <w:t xml:space="preserve">. Please include your name within the filename, using the following format: </w:t>
      </w:r>
      <w:r w:rsidRPr="001C346A">
        <w:rPr>
          <w:rFonts w:ascii="Verdana" w:hAnsi="Verdana"/>
          <w:b/>
          <w:bCs/>
          <w:sz w:val="20"/>
          <w:szCs w:val="20"/>
        </w:rPr>
        <w:t>designing-renewables-engagement2yourname.pdf</w:t>
      </w:r>
      <w:r w:rsidRPr="001C346A">
        <w:rPr>
          <w:rFonts w:ascii="Verdana" w:hAnsi="Verdana"/>
          <w:sz w:val="20"/>
          <w:szCs w:val="20"/>
        </w:rPr>
        <w:t xml:space="preserve"> </w:t>
      </w:r>
    </w:p>
    <w:p w14:paraId="72A6306D" w14:textId="77777777" w:rsidR="001C346A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7FA2C45" w14:textId="2FDA864C" w:rsidR="00A122AB" w:rsidRDefault="00A122AB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346A">
        <w:rPr>
          <w:rFonts w:ascii="Verdana" w:hAnsi="Verdana"/>
          <w:sz w:val="20"/>
          <w:szCs w:val="20"/>
        </w:rPr>
        <w:t xml:space="preserve">The draft Designing </w:t>
      </w:r>
      <w:r w:rsidR="002D530C" w:rsidRPr="001C346A">
        <w:rPr>
          <w:rFonts w:ascii="Verdana" w:hAnsi="Verdana"/>
          <w:sz w:val="20"/>
          <w:szCs w:val="20"/>
        </w:rPr>
        <w:t>for Renewable Energy</w:t>
      </w:r>
      <w:r w:rsidRPr="001C346A">
        <w:rPr>
          <w:rFonts w:ascii="Verdana" w:hAnsi="Verdana"/>
          <w:sz w:val="20"/>
          <w:szCs w:val="20"/>
        </w:rPr>
        <w:t xml:space="preserve"> in Wales document can be viewed here</w:t>
      </w:r>
      <w:r w:rsidR="002D530C" w:rsidRPr="001C346A">
        <w:rPr>
          <w:rFonts w:ascii="Verdana" w:hAnsi="Verdana"/>
          <w:sz w:val="20"/>
          <w:szCs w:val="20"/>
        </w:rPr>
        <w:t xml:space="preserve"> - </w:t>
      </w:r>
      <w:hyperlink r:id="rId10" w:history="1">
        <w:r w:rsidR="005B7BDC">
          <w:rPr>
            <w:rStyle w:val="Hyperlink"/>
          </w:rPr>
          <w:t>Designing for Renewable Energy in Wales – Consultation on Draft Guidance Document - Design Commission for Wales (dcfw.org)</w:t>
        </w:r>
      </w:hyperlink>
      <w:r w:rsidRPr="001C346A">
        <w:rPr>
          <w:rFonts w:ascii="Verdana" w:hAnsi="Verdana"/>
          <w:sz w:val="20"/>
          <w:szCs w:val="20"/>
        </w:rPr>
        <w:t>.</w:t>
      </w:r>
    </w:p>
    <w:p w14:paraId="51E7C30D" w14:textId="77777777" w:rsidR="001C346A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0AF76BD" w14:textId="77777777" w:rsidR="00A122AB" w:rsidRPr="001C346A" w:rsidRDefault="00A122AB" w:rsidP="001C346A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1C346A">
        <w:rPr>
          <w:rFonts w:ascii="Verdana" w:hAnsi="Verdana"/>
          <w:b/>
          <w:bCs/>
          <w:sz w:val="20"/>
          <w:szCs w:val="20"/>
        </w:rPr>
        <w:t xml:space="preserve">Your data </w:t>
      </w:r>
    </w:p>
    <w:p w14:paraId="097D3A5E" w14:textId="358759A6" w:rsidR="00A122AB" w:rsidRDefault="00A122AB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346A">
        <w:rPr>
          <w:rFonts w:ascii="Verdana" w:hAnsi="Verdana"/>
          <w:sz w:val="20"/>
          <w:szCs w:val="20"/>
        </w:rPr>
        <w:t xml:space="preserve">Data gathered as part of this process will be securely stored for the duration of this project up to and including </w:t>
      </w:r>
      <w:r w:rsidR="006F2E9F" w:rsidRPr="001C346A">
        <w:rPr>
          <w:rFonts w:ascii="Verdana" w:hAnsi="Verdana"/>
          <w:sz w:val="20"/>
          <w:szCs w:val="20"/>
        </w:rPr>
        <w:t>31</w:t>
      </w:r>
      <w:r w:rsidR="006F2E9F" w:rsidRPr="001C346A">
        <w:rPr>
          <w:rFonts w:ascii="Verdana" w:hAnsi="Verdana"/>
          <w:sz w:val="20"/>
          <w:szCs w:val="20"/>
          <w:vertAlign w:val="superscript"/>
        </w:rPr>
        <w:t>st</w:t>
      </w:r>
      <w:r w:rsidR="006F2E9F" w:rsidRPr="001C346A">
        <w:rPr>
          <w:rFonts w:ascii="Verdana" w:hAnsi="Verdana"/>
          <w:sz w:val="20"/>
          <w:szCs w:val="20"/>
        </w:rPr>
        <w:t xml:space="preserve"> </w:t>
      </w:r>
      <w:r w:rsidR="002D530C" w:rsidRPr="001C346A">
        <w:rPr>
          <w:rFonts w:ascii="Verdana" w:hAnsi="Verdana"/>
          <w:sz w:val="20"/>
          <w:szCs w:val="20"/>
        </w:rPr>
        <w:t>October</w:t>
      </w:r>
      <w:r w:rsidRPr="001C346A">
        <w:rPr>
          <w:rFonts w:ascii="Verdana" w:hAnsi="Verdana"/>
          <w:sz w:val="20"/>
          <w:szCs w:val="20"/>
        </w:rPr>
        <w:t xml:space="preserve"> 2023 after which time it will be destroyed. Data and comment will be </w:t>
      </w:r>
      <w:proofErr w:type="gramStart"/>
      <w:r w:rsidRPr="001C346A">
        <w:rPr>
          <w:rFonts w:ascii="Verdana" w:hAnsi="Verdana"/>
          <w:sz w:val="20"/>
          <w:szCs w:val="20"/>
        </w:rPr>
        <w:t>anonymised</w:t>
      </w:r>
      <w:proofErr w:type="gramEnd"/>
      <w:r w:rsidRPr="001C346A">
        <w:rPr>
          <w:rFonts w:ascii="Verdana" w:hAnsi="Verdana"/>
          <w:sz w:val="20"/>
          <w:szCs w:val="20"/>
        </w:rPr>
        <w:t xml:space="preserve"> and any data stored will not be used for any purpose other than to communicate with you about this project. </w:t>
      </w:r>
      <w:r w:rsidR="006F2E9F" w:rsidRPr="001C346A">
        <w:rPr>
          <w:rFonts w:ascii="Verdana" w:hAnsi="Verdana"/>
          <w:sz w:val="20"/>
          <w:szCs w:val="20"/>
        </w:rPr>
        <w:t xml:space="preserve">Please indicate in the box below whether you </w:t>
      </w:r>
      <w:r w:rsidRPr="001C346A">
        <w:rPr>
          <w:rFonts w:ascii="Verdana" w:hAnsi="Verdana"/>
          <w:sz w:val="20"/>
          <w:szCs w:val="20"/>
        </w:rPr>
        <w:t>agree to us holding your contact details for the sole purpose of further engagement on this guidance as described above?</w:t>
      </w:r>
    </w:p>
    <w:p w14:paraId="77ECA76B" w14:textId="77777777" w:rsidR="001C346A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708"/>
      </w:tblGrid>
      <w:tr w:rsidR="00D220B9" w:rsidRPr="001C346A" w14:paraId="62D4061F" w14:textId="77777777" w:rsidTr="00A122AB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3C36CF19" w14:textId="176B3D5F" w:rsidR="00A122AB" w:rsidRPr="001C346A" w:rsidRDefault="00A122AB" w:rsidP="001C346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346A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B3DF" w14:textId="3092F2E6" w:rsidR="00A122AB" w:rsidRPr="001C346A" w:rsidRDefault="00A122AB" w:rsidP="001C346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346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837EC" w14:textId="6B8BE13B" w:rsidR="00A122AB" w:rsidRPr="001C346A" w:rsidRDefault="00A122AB" w:rsidP="001C346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346A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1E44" w14:textId="52FD9964" w:rsidR="00A122AB" w:rsidRPr="001C346A" w:rsidRDefault="00A122AB" w:rsidP="001C346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346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4F0F791B" w14:textId="286192C6" w:rsidR="00A122AB" w:rsidRDefault="00A122AB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A350BEB" w14:textId="77777777" w:rsid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8FC482D" w14:textId="77777777" w:rsid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CBEBD72" w14:textId="77777777" w:rsidR="006166CD" w:rsidRPr="001C346A" w:rsidRDefault="006166CD" w:rsidP="001C346A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1C346A">
        <w:rPr>
          <w:rFonts w:ascii="Verdana" w:hAnsi="Verdana"/>
          <w:b/>
          <w:bCs/>
          <w:sz w:val="20"/>
          <w:szCs w:val="20"/>
        </w:rPr>
        <w:t xml:space="preserve">About you </w:t>
      </w:r>
    </w:p>
    <w:p w14:paraId="3E314175" w14:textId="77777777" w:rsid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EAFA404" w14:textId="4CDFBBB7" w:rsidR="006166CD" w:rsidRDefault="006166CD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346A">
        <w:rPr>
          <w:rFonts w:ascii="Verdana" w:hAnsi="Verdana"/>
          <w:sz w:val="20"/>
          <w:szCs w:val="20"/>
        </w:rPr>
        <w:t xml:space="preserve">Name: </w:t>
      </w:r>
    </w:p>
    <w:p w14:paraId="2991F68C" w14:textId="77777777" w:rsidR="001C346A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248814F" w14:textId="72494603" w:rsidR="006166CD" w:rsidRDefault="006166CD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346A">
        <w:rPr>
          <w:rFonts w:ascii="Verdana" w:hAnsi="Verdana"/>
          <w:sz w:val="20"/>
          <w:szCs w:val="20"/>
        </w:rPr>
        <w:t>E</w:t>
      </w:r>
      <w:r w:rsidR="002D530C" w:rsidRPr="001C346A">
        <w:rPr>
          <w:rFonts w:ascii="Verdana" w:hAnsi="Verdana"/>
          <w:sz w:val="20"/>
          <w:szCs w:val="20"/>
        </w:rPr>
        <w:t>-</w:t>
      </w:r>
      <w:r w:rsidRPr="001C346A">
        <w:rPr>
          <w:rFonts w:ascii="Verdana" w:hAnsi="Verdana"/>
          <w:sz w:val="20"/>
          <w:szCs w:val="20"/>
        </w:rPr>
        <w:t>mail address:</w:t>
      </w:r>
    </w:p>
    <w:p w14:paraId="67FD356C" w14:textId="77777777" w:rsidR="001C346A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6C8CF88" w14:textId="77777777" w:rsidR="006166CD" w:rsidRDefault="006166CD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346A">
        <w:rPr>
          <w:rFonts w:ascii="Verdana" w:hAnsi="Verdana"/>
          <w:sz w:val="20"/>
          <w:szCs w:val="20"/>
        </w:rPr>
        <w:t xml:space="preserve">Please select one of the following: </w:t>
      </w:r>
    </w:p>
    <w:p w14:paraId="672072B5" w14:textId="77777777" w:rsidR="001C346A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DE8137A" w14:textId="1A511A20" w:rsidR="006166CD" w:rsidRPr="001C346A" w:rsidRDefault="006166CD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346A">
        <w:rPr>
          <w:rFonts w:ascii="Verdana" w:hAnsi="Verdana"/>
          <w:sz w:val="20"/>
          <w:szCs w:val="20"/>
        </w:rPr>
        <w:t>I am responding 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732"/>
      </w:tblGrid>
      <w:tr w:rsidR="006166CD" w:rsidRPr="001C346A" w14:paraId="144C04D9" w14:textId="77777777" w:rsidTr="006166CD">
        <w:tc>
          <w:tcPr>
            <w:tcW w:w="4508" w:type="dxa"/>
          </w:tcPr>
          <w:p w14:paraId="5DF8EE04" w14:textId="4596F3E7" w:rsidR="006166CD" w:rsidRPr="001C346A" w:rsidRDefault="003A6754" w:rsidP="001C346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346A">
              <w:rPr>
                <w:rFonts w:ascii="Verdana" w:hAnsi="Verdana"/>
                <w:sz w:val="20"/>
                <w:szCs w:val="20"/>
              </w:rPr>
              <w:t>a member of the public</w:t>
            </w:r>
          </w:p>
        </w:tc>
        <w:tc>
          <w:tcPr>
            <w:tcW w:w="732" w:type="dxa"/>
          </w:tcPr>
          <w:p w14:paraId="31D00491" w14:textId="77777777" w:rsidR="006166CD" w:rsidRPr="001C346A" w:rsidRDefault="006166CD" w:rsidP="001C346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6CD" w:rsidRPr="001C346A" w14:paraId="35812C3E" w14:textId="77777777" w:rsidTr="006166CD">
        <w:tc>
          <w:tcPr>
            <w:tcW w:w="4508" w:type="dxa"/>
          </w:tcPr>
          <w:p w14:paraId="4362A7F6" w14:textId="32EA6DE6" w:rsidR="006166CD" w:rsidRPr="001C346A" w:rsidRDefault="003A6754" w:rsidP="001C346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346A">
              <w:rPr>
                <w:rFonts w:ascii="Verdana" w:hAnsi="Verdana"/>
                <w:sz w:val="20"/>
                <w:szCs w:val="20"/>
              </w:rPr>
              <w:t>a local authority or town council</w:t>
            </w:r>
          </w:p>
        </w:tc>
        <w:tc>
          <w:tcPr>
            <w:tcW w:w="732" w:type="dxa"/>
          </w:tcPr>
          <w:p w14:paraId="3AD26BDF" w14:textId="77777777" w:rsidR="006166CD" w:rsidRPr="001C346A" w:rsidRDefault="006166CD" w:rsidP="001C346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6CD" w:rsidRPr="001C346A" w14:paraId="7BC65591" w14:textId="77777777" w:rsidTr="006166CD">
        <w:tc>
          <w:tcPr>
            <w:tcW w:w="4508" w:type="dxa"/>
          </w:tcPr>
          <w:p w14:paraId="378B2562" w14:textId="508DCD58" w:rsidR="006166CD" w:rsidRPr="001C346A" w:rsidRDefault="003A6754" w:rsidP="001C346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346A">
              <w:rPr>
                <w:rFonts w:ascii="Verdana" w:hAnsi="Verdana"/>
                <w:sz w:val="20"/>
                <w:szCs w:val="20"/>
              </w:rPr>
              <w:t>a statutory body</w:t>
            </w:r>
          </w:p>
        </w:tc>
        <w:tc>
          <w:tcPr>
            <w:tcW w:w="732" w:type="dxa"/>
          </w:tcPr>
          <w:p w14:paraId="7025F8CA" w14:textId="77777777" w:rsidR="006166CD" w:rsidRPr="001C346A" w:rsidRDefault="006166CD" w:rsidP="001C346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6CD" w:rsidRPr="001C346A" w14:paraId="03E999B6" w14:textId="77777777" w:rsidTr="006166CD">
        <w:tc>
          <w:tcPr>
            <w:tcW w:w="4508" w:type="dxa"/>
          </w:tcPr>
          <w:p w14:paraId="02CD8302" w14:textId="3E3004CE" w:rsidR="006166CD" w:rsidRPr="001C346A" w:rsidRDefault="003A6754" w:rsidP="001C346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346A">
              <w:rPr>
                <w:rFonts w:ascii="Verdana" w:hAnsi="Verdana"/>
                <w:sz w:val="20"/>
                <w:szCs w:val="20"/>
              </w:rPr>
              <w:t>a business</w:t>
            </w:r>
          </w:p>
        </w:tc>
        <w:tc>
          <w:tcPr>
            <w:tcW w:w="732" w:type="dxa"/>
          </w:tcPr>
          <w:p w14:paraId="2127836C" w14:textId="77777777" w:rsidR="006166CD" w:rsidRPr="001C346A" w:rsidRDefault="006166CD" w:rsidP="001C346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6CD" w:rsidRPr="001C346A" w14:paraId="688F8F2B" w14:textId="77777777" w:rsidTr="006166CD">
        <w:tc>
          <w:tcPr>
            <w:tcW w:w="4508" w:type="dxa"/>
          </w:tcPr>
          <w:p w14:paraId="33BA8C92" w14:textId="45828219" w:rsidR="006166CD" w:rsidRPr="001C346A" w:rsidRDefault="003A6754" w:rsidP="001C346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346A">
              <w:rPr>
                <w:rFonts w:ascii="Verdana" w:hAnsi="Verdana"/>
                <w:sz w:val="20"/>
                <w:szCs w:val="20"/>
              </w:rPr>
              <w:t>a professional body</w:t>
            </w:r>
          </w:p>
        </w:tc>
        <w:tc>
          <w:tcPr>
            <w:tcW w:w="732" w:type="dxa"/>
          </w:tcPr>
          <w:p w14:paraId="16AF9263" w14:textId="77777777" w:rsidR="006166CD" w:rsidRPr="001C346A" w:rsidRDefault="006166CD" w:rsidP="001C346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6CD" w:rsidRPr="001C346A" w14:paraId="22508940" w14:textId="77777777" w:rsidTr="006166CD">
        <w:tc>
          <w:tcPr>
            <w:tcW w:w="4508" w:type="dxa"/>
          </w:tcPr>
          <w:p w14:paraId="66744F18" w14:textId="3E429871" w:rsidR="006166CD" w:rsidRPr="001C346A" w:rsidRDefault="003A6754" w:rsidP="001C346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346A">
              <w:rPr>
                <w:rFonts w:ascii="Verdana" w:hAnsi="Verdana"/>
                <w:sz w:val="20"/>
                <w:szCs w:val="20"/>
              </w:rPr>
              <w:t>a community group</w:t>
            </w:r>
          </w:p>
        </w:tc>
        <w:tc>
          <w:tcPr>
            <w:tcW w:w="732" w:type="dxa"/>
          </w:tcPr>
          <w:p w14:paraId="170B29D5" w14:textId="77777777" w:rsidR="006166CD" w:rsidRPr="001C346A" w:rsidRDefault="006166CD" w:rsidP="001C346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63F440" w14:textId="47943FDE" w:rsidR="006166CD" w:rsidRPr="001C346A" w:rsidRDefault="006166CD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D63010A" w14:textId="44B34C06" w:rsidR="003A6754" w:rsidRPr="001C346A" w:rsidRDefault="003A6754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346A">
        <w:rPr>
          <w:rFonts w:ascii="Verdana" w:hAnsi="Verdana"/>
          <w:sz w:val="20"/>
          <w:szCs w:val="20"/>
        </w:rPr>
        <w:t>If you are representing an organisation/group, please tell us the name of your organisation/group:</w:t>
      </w:r>
    </w:p>
    <w:p w14:paraId="2D784A69" w14:textId="7ACB7BE0" w:rsidR="003A6754" w:rsidRPr="001C346A" w:rsidRDefault="003A6754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B5C497E" w14:textId="168280B7" w:rsidR="003A6754" w:rsidRPr="001C346A" w:rsidRDefault="003A6754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790B52A" w14:textId="3531453D" w:rsidR="003A6754" w:rsidRPr="001C346A" w:rsidRDefault="003A6754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346A">
        <w:rPr>
          <w:rFonts w:ascii="Verdana" w:hAnsi="Verdana"/>
          <w:sz w:val="20"/>
          <w:szCs w:val="20"/>
        </w:rPr>
        <w:t>Where are you/is your organisation located?</w:t>
      </w:r>
    </w:p>
    <w:p w14:paraId="3E3A0C14" w14:textId="53EE29B7" w:rsidR="003A6754" w:rsidRPr="001C346A" w:rsidRDefault="003A6754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2C33223" w14:textId="4616983F" w:rsidR="003A6754" w:rsidRPr="001C346A" w:rsidRDefault="003A6754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BDB77C9" w14:textId="7F2AB40E" w:rsidR="003A6754" w:rsidRPr="001C346A" w:rsidRDefault="003A6754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346A">
        <w:rPr>
          <w:rFonts w:ascii="Verdana" w:hAnsi="Verdana"/>
          <w:sz w:val="20"/>
          <w:szCs w:val="20"/>
        </w:rPr>
        <w:t>Please tell us the title of your role in the organisation:</w:t>
      </w:r>
    </w:p>
    <w:p w14:paraId="656791A3" w14:textId="3C633D8B" w:rsidR="000B7DD4" w:rsidRDefault="000B7DD4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52DEE44" w14:textId="77777777" w:rsid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A18624A" w14:textId="77777777" w:rsid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AA0BC66" w14:textId="77777777" w:rsid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7C0E0E2" w14:textId="77777777" w:rsid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41DE181" w14:textId="77777777" w:rsid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25C96D0" w14:textId="77777777" w:rsid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D6E0FF7" w14:textId="77777777" w:rsid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AC26550" w14:textId="77777777" w:rsid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6F48607" w14:textId="77777777" w:rsid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5B02B5A" w14:textId="77777777" w:rsid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8C0D7DB" w14:textId="77777777" w:rsid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ABF0BD4" w14:textId="77777777" w:rsidR="00156D23" w:rsidRPr="001C346A" w:rsidRDefault="00156D23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DD962B1" w14:textId="77777777" w:rsidR="00210D8E" w:rsidRPr="001C346A" w:rsidRDefault="00210D8E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63CCEF1" w14:textId="4EE73EC0" w:rsidR="002D530C" w:rsidRDefault="0030718A" w:rsidP="001C346A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1C346A">
        <w:rPr>
          <w:rFonts w:ascii="Verdana" w:hAnsi="Verdana"/>
          <w:b/>
          <w:bCs/>
          <w:sz w:val="20"/>
          <w:szCs w:val="20"/>
        </w:rPr>
        <w:t>Questions</w:t>
      </w:r>
    </w:p>
    <w:p w14:paraId="184D5356" w14:textId="77777777" w:rsidR="001C346A" w:rsidRPr="001C346A" w:rsidRDefault="001C346A" w:rsidP="001C346A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85F1CC0" w14:textId="58FFE8DD" w:rsidR="0030718A" w:rsidRDefault="006F2E9F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346A">
        <w:rPr>
          <w:rFonts w:ascii="Verdana" w:hAnsi="Verdana"/>
          <w:sz w:val="20"/>
          <w:szCs w:val="20"/>
        </w:rPr>
        <w:t xml:space="preserve">In your opinion: </w:t>
      </w:r>
    </w:p>
    <w:p w14:paraId="568A1AF7" w14:textId="77777777" w:rsidR="001C346A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FBF4359" w14:textId="79F65AF7" w:rsidR="00431316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346A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</w:t>
      </w:r>
      <w:r w:rsidR="006F2E9F" w:rsidRPr="001C346A">
        <w:rPr>
          <w:rFonts w:ascii="Verdana" w:hAnsi="Verdana"/>
          <w:sz w:val="20"/>
          <w:szCs w:val="20"/>
        </w:rPr>
        <w:t>D</w:t>
      </w:r>
      <w:r w:rsidR="008842FF" w:rsidRPr="001C346A">
        <w:rPr>
          <w:rFonts w:ascii="Verdana" w:hAnsi="Verdana"/>
          <w:sz w:val="20"/>
          <w:szCs w:val="20"/>
        </w:rPr>
        <w:t>oes the</w:t>
      </w:r>
      <w:r w:rsidR="00290EB1" w:rsidRPr="001C346A">
        <w:rPr>
          <w:rFonts w:ascii="Verdana" w:hAnsi="Verdana"/>
          <w:sz w:val="20"/>
          <w:szCs w:val="20"/>
        </w:rPr>
        <w:t xml:space="preserve"> draft</w:t>
      </w:r>
      <w:r w:rsidR="008842FF" w:rsidRPr="001C346A">
        <w:rPr>
          <w:rFonts w:ascii="Verdana" w:hAnsi="Verdana"/>
          <w:sz w:val="20"/>
          <w:szCs w:val="20"/>
        </w:rPr>
        <w:t xml:space="preserve"> guide in</w:t>
      </w:r>
      <w:r w:rsidR="000559B1" w:rsidRPr="001C346A">
        <w:rPr>
          <w:rFonts w:ascii="Verdana" w:hAnsi="Verdana"/>
          <w:sz w:val="20"/>
          <w:szCs w:val="20"/>
        </w:rPr>
        <w:t>clude</w:t>
      </w:r>
      <w:r w:rsidR="008842FF" w:rsidRPr="001C346A">
        <w:rPr>
          <w:rFonts w:ascii="Verdana" w:hAnsi="Verdana"/>
          <w:sz w:val="20"/>
          <w:szCs w:val="20"/>
        </w:rPr>
        <w:t xml:space="preserve"> </w:t>
      </w:r>
      <w:r w:rsidR="000B7DD4" w:rsidRPr="001C346A">
        <w:rPr>
          <w:rFonts w:ascii="Verdana" w:hAnsi="Verdana"/>
          <w:sz w:val="20"/>
          <w:szCs w:val="20"/>
        </w:rPr>
        <w:t>th</w:t>
      </w:r>
      <w:r w:rsidR="00BD3707" w:rsidRPr="001C346A">
        <w:rPr>
          <w:rFonts w:ascii="Verdana" w:hAnsi="Verdana"/>
          <w:sz w:val="20"/>
          <w:szCs w:val="20"/>
        </w:rPr>
        <w:t>e</w:t>
      </w:r>
      <w:r w:rsidR="000B7DD4" w:rsidRPr="001C346A">
        <w:rPr>
          <w:rFonts w:ascii="Verdana" w:hAnsi="Verdana"/>
          <w:sz w:val="20"/>
          <w:szCs w:val="20"/>
        </w:rPr>
        <w:t xml:space="preserve"> </w:t>
      </w:r>
      <w:r w:rsidR="000559B1" w:rsidRPr="001C346A">
        <w:rPr>
          <w:rFonts w:ascii="Verdana" w:hAnsi="Verdana"/>
          <w:sz w:val="20"/>
          <w:szCs w:val="20"/>
        </w:rPr>
        <w:t>key</w:t>
      </w:r>
      <w:r w:rsidR="000B7DD4" w:rsidRPr="001C346A">
        <w:rPr>
          <w:rFonts w:ascii="Verdana" w:hAnsi="Verdana"/>
          <w:sz w:val="20"/>
          <w:szCs w:val="20"/>
        </w:rPr>
        <w:t xml:space="preserve"> design considerations</w:t>
      </w:r>
      <w:r w:rsidR="00431316" w:rsidRPr="001C346A">
        <w:rPr>
          <w:rFonts w:ascii="Verdana" w:hAnsi="Verdana"/>
          <w:sz w:val="20"/>
          <w:szCs w:val="20"/>
        </w:rPr>
        <w:t xml:space="preserve"> for large-scale wind and solar energy developments</w:t>
      </w:r>
      <w:r w:rsidR="004577B9" w:rsidRPr="001C346A">
        <w:rPr>
          <w:rFonts w:ascii="Verdana" w:hAnsi="Verdana"/>
          <w:sz w:val="20"/>
          <w:szCs w:val="20"/>
        </w:rPr>
        <w:t>?</w:t>
      </w:r>
    </w:p>
    <w:p w14:paraId="77CB5148" w14:textId="4DFA2719" w:rsidR="000B7DD4" w:rsidRDefault="000B7DD4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FD75323" w14:textId="77777777" w:rsidR="001C346A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50E69C5" w14:textId="77777777" w:rsidR="00210D8E" w:rsidRPr="001C346A" w:rsidRDefault="00210D8E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0BAD24F" w14:textId="3C94B8C3" w:rsidR="000B7DD4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8842FF" w:rsidRPr="001C346A">
        <w:rPr>
          <w:rFonts w:ascii="Verdana" w:hAnsi="Verdana"/>
          <w:sz w:val="20"/>
          <w:szCs w:val="20"/>
        </w:rPr>
        <w:t xml:space="preserve">Does the </w:t>
      </w:r>
      <w:r w:rsidR="00290EB1" w:rsidRPr="001C346A">
        <w:rPr>
          <w:rFonts w:ascii="Verdana" w:hAnsi="Verdana"/>
          <w:sz w:val="20"/>
          <w:szCs w:val="20"/>
        </w:rPr>
        <w:t xml:space="preserve">draft </w:t>
      </w:r>
      <w:r w:rsidR="008842FF" w:rsidRPr="001C346A">
        <w:rPr>
          <w:rFonts w:ascii="Verdana" w:hAnsi="Verdana"/>
          <w:sz w:val="20"/>
          <w:szCs w:val="20"/>
        </w:rPr>
        <w:t xml:space="preserve">guide reflect </w:t>
      </w:r>
      <w:r w:rsidR="000B7DD4" w:rsidRPr="001C346A">
        <w:rPr>
          <w:rFonts w:ascii="Verdana" w:hAnsi="Verdana"/>
          <w:sz w:val="20"/>
          <w:szCs w:val="20"/>
        </w:rPr>
        <w:t xml:space="preserve">the most significant changes in </w:t>
      </w:r>
      <w:r w:rsidR="00693036" w:rsidRPr="001C346A">
        <w:rPr>
          <w:rFonts w:ascii="Verdana" w:hAnsi="Verdana"/>
          <w:sz w:val="20"/>
          <w:szCs w:val="20"/>
        </w:rPr>
        <w:t>large-scale</w:t>
      </w:r>
      <w:r w:rsidR="000B7DD4" w:rsidRPr="001C346A">
        <w:rPr>
          <w:rFonts w:ascii="Verdana" w:hAnsi="Verdana"/>
          <w:sz w:val="20"/>
          <w:szCs w:val="20"/>
        </w:rPr>
        <w:t xml:space="preserve"> renewable energy in relation to design and placemaking since the previous</w:t>
      </w:r>
      <w:r w:rsidR="00693036" w:rsidRPr="001C346A">
        <w:rPr>
          <w:rFonts w:ascii="Verdana" w:hAnsi="Verdana"/>
          <w:sz w:val="20"/>
          <w:szCs w:val="20"/>
        </w:rPr>
        <w:t xml:space="preserve"> </w:t>
      </w:r>
      <w:r w:rsidR="000B7DD4" w:rsidRPr="001C346A">
        <w:rPr>
          <w:rFonts w:ascii="Verdana" w:hAnsi="Verdana"/>
          <w:sz w:val="20"/>
          <w:szCs w:val="20"/>
        </w:rPr>
        <w:t xml:space="preserve">guidance document by </w:t>
      </w:r>
      <w:r w:rsidR="0030718A" w:rsidRPr="001C346A">
        <w:rPr>
          <w:rFonts w:ascii="Verdana" w:hAnsi="Verdana"/>
          <w:sz w:val="20"/>
          <w:szCs w:val="20"/>
        </w:rPr>
        <w:t xml:space="preserve">the </w:t>
      </w:r>
      <w:r w:rsidR="000B7DD4" w:rsidRPr="001C346A">
        <w:rPr>
          <w:rFonts w:ascii="Verdana" w:hAnsi="Verdana"/>
          <w:sz w:val="20"/>
          <w:szCs w:val="20"/>
        </w:rPr>
        <w:t>Design Commission for Wales was last updated in 2014?</w:t>
      </w:r>
    </w:p>
    <w:p w14:paraId="113A1A99" w14:textId="7D1B1A8C" w:rsidR="000B7DD4" w:rsidRPr="001C346A" w:rsidRDefault="000B7DD4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B4C140B" w14:textId="77777777" w:rsidR="00210D8E" w:rsidRDefault="00210D8E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04B668F" w14:textId="77777777" w:rsidR="00210D8E" w:rsidRPr="001C346A" w:rsidRDefault="00210D8E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3D66B31" w14:textId="388031F1" w:rsidR="000B7DD4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560F55" w:rsidRPr="001C346A">
        <w:rPr>
          <w:rFonts w:ascii="Verdana" w:hAnsi="Verdana"/>
          <w:sz w:val="20"/>
          <w:szCs w:val="20"/>
        </w:rPr>
        <w:t xml:space="preserve">Does the </w:t>
      </w:r>
      <w:r w:rsidR="00290EB1" w:rsidRPr="001C346A">
        <w:rPr>
          <w:rFonts w:ascii="Verdana" w:hAnsi="Verdana"/>
          <w:sz w:val="20"/>
          <w:szCs w:val="20"/>
        </w:rPr>
        <w:t xml:space="preserve">draft </w:t>
      </w:r>
      <w:r w:rsidR="00560F55" w:rsidRPr="001C346A">
        <w:rPr>
          <w:rFonts w:ascii="Verdana" w:hAnsi="Verdana"/>
          <w:sz w:val="20"/>
          <w:szCs w:val="20"/>
        </w:rPr>
        <w:t>guide reflect</w:t>
      </w:r>
      <w:r w:rsidR="000B7DD4" w:rsidRPr="001C346A">
        <w:rPr>
          <w:rFonts w:ascii="Verdana" w:hAnsi="Verdana"/>
          <w:sz w:val="20"/>
          <w:szCs w:val="20"/>
        </w:rPr>
        <w:t xml:space="preserve"> the main technology changes the wind and solar industries may expect to deploy in the near future (</w:t>
      </w:r>
      <w:proofErr w:type="gramStart"/>
      <w:r w:rsidR="000B7DD4" w:rsidRPr="001C346A">
        <w:rPr>
          <w:rFonts w:ascii="Verdana" w:hAnsi="Verdana"/>
          <w:sz w:val="20"/>
          <w:szCs w:val="20"/>
        </w:rPr>
        <w:t>i.e.</w:t>
      </w:r>
      <w:proofErr w:type="gramEnd"/>
      <w:r w:rsidR="000B7DD4" w:rsidRPr="001C346A">
        <w:rPr>
          <w:rFonts w:ascii="Verdana" w:hAnsi="Verdana"/>
          <w:sz w:val="20"/>
          <w:szCs w:val="20"/>
        </w:rPr>
        <w:t xml:space="preserve"> 5-10 years)?</w:t>
      </w:r>
    </w:p>
    <w:p w14:paraId="2E501E33" w14:textId="52A347BE" w:rsidR="000B7DD4" w:rsidRPr="001C346A" w:rsidRDefault="000B7DD4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668E018" w14:textId="77777777" w:rsidR="00210D8E" w:rsidRDefault="00210D8E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2221EC5" w14:textId="77777777" w:rsidR="00210D8E" w:rsidRPr="001C346A" w:rsidRDefault="00210D8E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D042D39" w14:textId="469FCF9D" w:rsidR="000B7DD4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="000B7DD4" w:rsidRPr="001C346A">
        <w:rPr>
          <w:rFonts w:ascii="Verdana" w:hAnsi="Verdana"/>
          <w:sz w:val="20"/>
          <w:szCs w:val="20"/>
        </w:rPr>
        <w:t>In your view</w:t>
      </w:r>
      <w:r w:rsidR="00290EB1" w:rsidRPr="001C346A">
        <w:rPr>
          <w:rFonts w:ascii="Verdana" w:hAnsi="Verdana"/>
          <w:sz w:val="20"/>
          <w:szCs w:val="20"/>
        </w:rPr>
        <w:t>,</w:t>
      </w:r>
      <w:r w:rsidR="000B7DD4" w:rsidRPr="001C346A">
        <w:rPr>
          <w:rFonts w:ascii="Verdana" w:hAnsi="Verdana"/>
          <w:sz w:val="20"/>
          <w:szCs w:val="20"/>
        </w:rPr>
        <w:t xml:space="preserve"> </w:t>
      </w:r>
      <w:r w:rsidR="006F2E9F" w:rsidRPr="001C346A">
        <w:rPr>
          <w:rFonts w:ascii="Verdana" w:hAnsi="Verdana"/>
          <w:sz w:val="20"/>
          <w:szCs w:val="20"/>
        </w:rPr>
        <w:t xml:space="preserve">is there anything in the draft guidance you would like more advice on? </w:t>
      </w:r>
    </w:p>
    <w:p w14:paraId="251DDF0C" w14:textId="060297BE" w:rsidR="000B7DD4" w:rsidRDefault="000B7DD4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F62F6E7" w14:textId="77777777" w:rsidR="001C346A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AC8E7DA" w14:textId="77777777" w:rsidR="00210D8E" w:rsidRPr="001C346A" w:rsidRDefault="00210D8E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C841955" w14:textId="1E87DAB5" w:rsidR="000B7DD4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="00A122AB" w:rsidRPr="001C346A">
        <w:rPr>
          <w:rFonts w:ascii="Verdana" w:hAnsi="Verdana"/>
          <w:sz w:val="20"/>
          <w:szCs w:val="20"/>
        </w:rPr>
        <w:t xml:space="preserve">The guide is still in draft and </w:t>
      </w:r>
      <w:r w:rsidR="0030718A" w:rsidRPr="001C346A">
        <w:rPr>
          <w:rFonts w:ascii="Verdana" w:hAnsi="Verdana"/>
          <w:sz w:val="20"/>
          <w:szCs w:val="20"/>
        </w:rPr>
        <w:t xml:space="preserve">its presentation yet to be </w:t>
      </w:r>
      <w:r w:rsidR="006F2E9F" w:rsidRPr="001C346A">
        <w:rPr>
          <w:rFonts w:ascii="Verdana" w:hAnsi="Verdana"/>
          <w:sz w:val="20"/>
          <w:szCs w:val="20"/>
        </w:rPr>
        <w:t xml:space="preserve">fully </w:t>
      </w:r>
      <w:r w:rsidR="0030718A" w:rsidRPr="001C346A">
        <w:rPr>
          <w:rFonts w:ascii="Verdana" w:hAnsi="Verdana"/>
          <w:sz w:val="20"/>
          <w:szCs w:val="20"/>
        </w:rPr>
        <w:t>designed</w:t>
      </w:r>
      <w:r w:rsidR="006F2E9F" w:rsidRPr="001C346A">
        <w:rPr>
          <w:rFonts w:ascii="Verdana" w:hAnsi="Verdana"/>
          <w:sz w:val="20"/>
          <w:szCs w:val="20"/>
        </w:rPr>
        <w:t xml:space="preserve"> and laid out for publication. </w:t>
      </w:r>
      <w:r w:rsidR="00693036" w:rsidRPr="001C346A">
        <w:rPr>
          <w:rFonts w:ascii="Verdana" w:hAnsi="Verdana"/>
          <w:sz w:val="20"/>
          <w:szCs w:val="20"/>
        </w:rPr>
        <w:t>Nevertheless,</w:t>
      </w:r>
      <w:r w:rsidR="006F2E9F" w:rsidRPr="001C346A">
        <w:rPr>
          <w:rFonts w:ascii="Verdana" w:hAnsi="Verdana"/>
          <w:sz w:val="20"/>
          <w:szCs w:val="20"/>
        </w:rPr>
        <w:t xml:space="preserve"> we would like to know if you find the </w:t>
      </w:r>
      <w:r w:rsidR="0030718A" w:rsidRPr="001C346A">
        <w:rPr>
          <w:rFonts w:ascii="Verdana" w:hAnsi="Verdana"/>
          <w:sz w:val="20"/>
          <w:szCs w:val="20"/>
        </w:rPr>
        <w:t>content accessible</w:t>
      </w:r>
      <w:r w:rsidR="000B7DD4" w:rsidRPr="001C346A">
        <w:rPr>
          <w:rFonts w:ascii="Verdana" w:hAnsi="Verdana"/>
          <w:sz w:val="20"/>
          <w:szCs w:val="20"/>
        </w:rPr>
        <w:t>, easy to read and use?</w:t>
      </w:r>
    </w:p>
    <w:p w14:paraId="06288138" w14:textId="5AF1EE00" w:rsidR="000B7DD4" w:rsidRPr="001C346A" w:rsidRDefault="000B7DD4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F8F7B97" w14:textId="77777777" w:rsidR="00210D8E" w:rsidRPr="001C346A" w:rsidRDefault="00210D8E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2E2E2C3" w14:textId="77777777" w:rsidR="00210D8E" w:rsidRPr="001C346A" w:rsidRDefault="00210D8E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E4459BC" w14:textId="3C7B7E0A" w:rsidR="000B7DD4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="00E36C5A" w:rsidRPr="001C346A">
        <w:rPr>
          <w:rFonts w:ascii="Verdana" w:hAnsi="Verdana"/>
          <w:sz w:val="20"/>
          <w:szCs w:val="20"/>
        </w:rPr>
        <w:t>Is there any</w:t>
      </w:r>
      <w:r w:rsidR="000B7DD4" w:rsidRPr="001C346A">
        <w:rPr>
          <w:rFonts w:ascii="Verdana" w:hAnsi="Verdana"/>
          <w:sz w:val="20"/>
          <w:szCs w:val="20"/>
        </w:rPr>
        <w:t xml:space="preserve"> other guidance or </w:t>
      </w:r>
      <w:r w:rsidR="006F2E9F" w:rsidRPr="001C346A">
        <w:rPr>
          <w:rFonts w:ascii="Verdana" w:hAnsi="Verdana"/>
          <w:sz w:val="20"/>
          <w:szCs w:val="20"/>
        </w:rPr>
        <w:t xml:space="preserve">any </w:t>
      </w:r>
      <w:r w:rsidR="000B7DD4" w:rsidRPr="001C346A">
        <w:rPr>
          <w:rFonts w:ascii="Verdana" w:hAnsi="Verdana"/>
          <w:sz w:val="20"/>
          <w:szCs w:val="20"/>
        </w:rPr>
        <w:t xml:space="preserve">case studies the guidance </w:t>
      </w:r>
      <w:r w:rsidR="00E14093" w:rsidRPr="001C346A">
        <w:rPr>
          <w:rFonts w:ascii="Verdana" w:hAnsi="Verdana"/>
          <w:sz w:val="20"/>
          <w:szCs w:val="20"/>
        </w:rPr>
        <w:t xml:space="preserve">should </w:t>
      </w:r>
      <w:r w:rsidR="000B7DD4" w:rsidRPr="001C346A">
        <w:rPr>
          <w:rFonts w:ascii="Verdana" w:hAnsi="Verdana"/>
          <w:sz w:val="20"/>
          <w:szCs w:val="20"/>
        </w:rPr>
        <w:t>refer to?</w:t>
      </w:r>
    </w:p>
    <w:p w14:paraId="28A2B0C1" w14:textId="0463B61B" w:rsidR="000B7DD4" w:rsidRPr="001C346A" w:rsidRDefault="000B7DD4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B9FFACE" w14:textId="77777777" w:rsidR="00210D8E" w:rsidRPr="001C346A" w:rsidRDefault="00210D8E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92CC488" w14:textId="77777777" w:rsidR="00210D8E" w:rsidRPr="001C346A" w:rsidRDefault="00210D8E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04DE30F" w14:textId="69B502BA" w:rsidR="000B7DD4" w:rsidRPr="001C346A" w:rsidRDefault="001C346A" w:rsidP="001C34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="000B7DD4" w:rsidRPr="001C346A">
        <w:rPr>
          <w:rFonts w:ascii="Verdana" w:hAnsi="Verdana"/>
          <w:sz w:val="20"/>
          <w:szCs w:val="20"/>
        </w:rPr>
        <w:t>What else would you like to tell us about? Please use this space for any further comment.</w:t>
      </w:r>
    </w:p>
    <w:sectPr w:rsidR="000B7DD4" w:rsidRPr="001C346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35A1" w14:textId="77777777" w:rsidR="00277201" w:rsidRDefault="00277201" w:rsidP="00A122AB">
      <w:pPr>
        <w:spacing w:after="0" w:line="240" w:lineRule="auto"/>
      </w:pPr>
      <w:r>
        <w:separator/>
      </w:r>
    </w:p>
  </w:endnote>
  <w:endnote w:type="continuationSeparator" w:id="0">
    <w:p w14:paraId="78CC2D5C" w14:textId="77777777" w:rsidR="00277201" w:rsidRDefault="00277201" w:rsidP="00A1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4DC5" w14:textId="77777777" w:rsidR="00277201" w:rsidRDefault="00277201" w:rsidP="00A122AB">
      <w:pPr>
        <w:spacing w:after="0" w:line="240" w:lineRule="auto"/>
      </w:pPr>
      <w:r>
        <w:separator/>
      </w:r>
    </w:p>
  </w:footnote>
  <w:footnote w:type="continuationSeparator" w:id="0">
    <w:p w14:paraId="4E2E5F74" w14:textId="77777777" w:rsidR="00277201" w:rsidRDefault="00277201" w:rsidP="00A1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2840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B8340F" w14:textId="35CE8728" w:rsidR="007C5A61" w:rsidRDefault="007C5A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C854DB" w14:textId="77777777" w:rsidR="00A122AB" w:rsidRDefault="00A12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40A8"/>
    <w:multiLevelType w:val="hybridMultilevel"/>
    <w:tmpl w:val="4C967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1C4A"/>
    <w:multiLevelType w:val="hybridMultilevel"/>
    <w:tmpl w:val="E320C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686F"/>
    <w:multiLevelType w:val="hybridMultilevel"/>
    <w:tmpl w:val="CAC437A2"/>
    <w:lvl w:ilvl="0" w:tplc="8F0661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468D"/>
    <w:multiLevelType w:val="hybridMultilevel"/>
    <w:tmpl w:val="CBDEA85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1B8B"/>
    <w:multiLevelType w:val="hybridMultilevel"/>
    <w:tmpl w:val="1A989FD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755C"/>
    <w:multiLevelType w:val="hybridMultilevel"/>
    <w:tmpl w:val="8B4EA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D3AE8"/>
    <w:multiLevelType w:val="hybridMultilevel"/>
    <w:tmpl w:val="8F6A55B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5D6A"/>
    <w:multiLevelType w:val="hybridMultilevel"/>
    <w:tmpl w:val="31E2FA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22828"/>
    <w:multiLevelType w:val="hybridMultilevel"/>
    <w:tmpl w:val="70783DF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40051">
    <w:abstractNumId w:val="5"/>
  </w:num>
  <w:num w:numId="2" w16cid:durableId="525412388">
    <w:abstractNumId w:val="7"/>
  </w:num>
  <w:num w:numId="3" w16cid:durableId="1278365549">
    <w:abstractNumId w:val="2"/>
  </w:num>
  <w:num w:numId="4" w16cid:durableId="1691031247">
    <w:abstractNumId w:val="0"/>
  </w:num>
  <w:num w:numId="5" w16cid:durableId="1289581985">
    <w:abstractNumId w:val="1"/>
  </w:num>
  <w:num w:numId="6" w16cid:durableId="662322614">
    <w:abstractNumId w:val="8"/>
  </w:num>
  <w:num w:numId="7" w16cid:durableId="1062095052">
    <w:abstractNumId w:val="4"/>
  </w:num>
  <w:num w:numId="8" w16cid:durableId="1634368872">
    <w:abstractNumId w:val="6"/>
  </w:num>
  <w:num w:numId="9" w16cid:durableId="82265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D4"/>
    <w:rsid w:val="000048CA"/>
    <w:rsid w:val="00034A32"/>
    <w:rsid w:val="000559B1"/>
    <w:rsid w:val="000B7DD4"/>
    <w:rsid w:val="00156D23"/>
    <w:rsid w:val="001C346A"/>
    <w:rsid w:val="001F1385"/>
    <w:rsid w:val="00210D8E"/>
    <w:rsid w:val="00216A1A"/>
    <w:rsid w:val="00277201"/>
    <w:rsid w:val="00290EB1"/>
    <w:rsid w:val="002A1B66"/>
    <w:rsid w:val="002D530C"/>
    <w:rsid w:val="0030718A"/>
    <w:rsid w:val="00322927"/>
    <w:rsid w:val="00337303"/>
    <w:rsid w:val="003A6754"/>
    <w:rsid w:val="00431316"/>
    <w:rsid w:val="004577B9"/>
    <w:rsid w:val="004A69D3"/>
    <w:rsid w:val="005568FB"/>
    <w:rsid w:val="00560F55"/>
    <w:rsid w:val="005B7BDC"/>
    <w:rsid w:val="006166CD"/>
    <w:rsid w:val="00625148"/>
    <w:rsid w:val="00674CF9"/>
    <w:rsid w:val="00685013"/>
    <w:rsid w:val="00693036"/>
    <w:rsid w:val="006F2E9F"/>
    <w:rsid w:val="007667E4"/>
    <w:rsid w:val="007C5A61"/>
    <w:rsid w:val="008842FF"/>
    <w:rsid w:val="009676A0"/>
    <w:rsid w:val="00A122AB"/>
    <w:rsid w:val="00A204B2"/>
    <w:rsid w:val="00A97171"/>
    <w:rsid w:val="00B421FA"/>
    <w:rsid w:val="00BB04ED"/>
    <w:rsid w:val="00BD0DF4"/>
    <w:rsid w:val="00BD3707"/>
    <w:rsid w:val="00BF4E45"/>
    <w:rsid w:val="00D220B9"/>
    <w:rsid w:val="00E14093"/>
    <w:rsid w:val="00E3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E28AF"/>
  <w15:chartTrackingRefBased/>
  <w15:docId w15:val="{9D2E18F7-3F40-4B92-ACE6-366F182C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2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2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2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22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2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AB"/>
  </w:style>
  <w:style w:type="paragraph" w:styleId="Footer">
    <w:name w:val="footer"/>
    <w:basedOn w:val="Normal"/>
    <w:link w:val="FooterChar"/>
    <w:uiPriority w:val="99"/>
    <w:unhideWhenUsed/>
    <w:rsid w:val="00A12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AB"/>
  </w:style>
  <w:style w:type="paragraph" w:styleId="ListParagraph">
    <w:name w:val="List Paragraph"/>
    <w:basedOn w:val="Normal"/>
    <w:uiPriority w:val="34"/>
    <w:qFormat/>
    <w:rsid w:val="00A122AB"/>
    <w:pPr>
      <w:ind w:left="720"/>
      <w:contextualSpacing/>
    </w:pPr>
  </w:style>
  <w:style w:type="table" w:styleId="TableGrid">
    <w:name w:val="Table Grid"/>
    <w:basedOn w:val="TableNormal"/>
    <w:uiPriority w:val="39"/>
    <w:rsid w:val="00A1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5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cfw.org/designing-for-renewable-energy-in-wales-consultation-on-draft-guidance-documen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92779CCA1B441A752E8951C61EA87" ma:contentTypeVersion="16" ma:contentTypeDescription="Create a new document." ma:contentTypeScope="" ma:versionID="53b0eeb27666f328ce7de7681cf7d495">
  <xsd:schema xmlns:xsd="http://www.w3.org/2001/XMLSchema" xmlns:xs="http://www.w3.org/2001/XMLSchema" xmlns:p="http://schemas.microsoft.com/office/2006/metadata/properties" xmlns:ns2="ed886da9-87fc-4c9e-bf44-9042ef2143f9" xmlns:ns3="95ea5874-a7fe-4a91-b306-981790cac5ec" targetNamespace="http://schemas.microsoft.com/office/2006/metadata/properties" ma:root="true" ma:fieldsID="2caa189accd795b04e9b2f0eb1809b92" ns2:_="" ns3:_="">
    <xsd:import namespace="ed886da9-87fc-4c9e-bf44-9042ef2143f9"/>
    <xsd:import namespace="95ea5874-a7fe-4a91-b306-981790cac5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86da9-87fc-4c9e-bf44-9042ef2143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506055-ca29-4227-a4ec-f1dc3a707865}" ma:internalName="TaxCatchAll" ma:showField="CatchAllData" ma:web="ed886da9-87fc-4c9e-bf44-9042ef214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a5874-a7fe-4a91-b306-981790cac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826f46-28c7-442a-80b4-37bf2d2c9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1CAB34-ED87-4A5F-904C-E569D8F62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7D1CA-147F-413F-ABD5-7C08F83B6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86da9-87fc-4c9e-bf44-9042ef2143f9"/>
    <ds:schemaRef ds:uri="95ea5874-a7fe-4a91-b306-981790cac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Hampton</dc:creator>
  <cp:keywords/>
  <dc:description/>
  <cp:lastModifiedBy>Max Hampton</cp:lastModifiedBy>
  <cp:revision>7</cp:revision>
  <dcterms:created xsi:type="dcterms:W3CDTF">2023-04-05T09:32:00Z</dcterms:created>
  <dcterms:modified xsi:type="dcterms:W3CDTF">2023-04-24T11:04:00Z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0x01010072792779CCA1B441A752E8951C61EA87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